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Pr="00AB50A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331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Кітап</w:t>
      </w:r>
      <w:r w:rsidR="0051632D" w:rsidRPr="005163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ісіндегі Логистика</w:t>
      </w:r>
      <w:r w:rsidR="00AB50AB" w:rsidRPr="00AB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2BB8" w:rsidRPr="00E331FD" w:rsidRDefault="005613EB" w:rsidP="00B32BB8">
      <w:pPr>
        <w:spacing w:line="36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bookmarkStart w:id="0" w:name="_GoBack"/>
      <w:r w:rsidRPr="0000595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bookmarkEnd w:id="0"/>
      <w:r w:rsidR="00E331FD" w:rsidRPr="00E331FD">
        <w:rPr>
          <w:rFonts w:ascii="Times New Roman" w:hAnsi="Times New Roman" w:cs="Times New Roman"/>
          <w:sz w:val="28"/>
          <w:szCs w:val="28"/>
        </w:rPr>
        <w:t>Логистика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 ғылымы.Логистикалық ағым</w:t>
      </w:r>
    </w:p>
    <w:p w:rsidR="00B32BB8" w:rsidRPr="00E331FD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331FD" w:rsidRPr="00E331FD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Логистиканың әдістемесі.  Жүйелік әдіс</w:t>
      </w:r>
    </w:p>
    <w:p w:rsidR="00B32BB8" w:rsidRPr="00E331FD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32BB8"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331FD" w:rsidRPr="00E331FD">
        <w:rPr>
          <w:rFonts w:ascii="Times New Roman" w:hAnsi="Times New Roman"/>
          <w:color w:val="000000"/>
          <w:sz w:val="28"/>
          <w:szCs w:val="28"/>
          <w:lang w:val="kk-KZ"/>
        </w:rPr>
        <w:t>Кітап ісіндегі логистиканың негізгі ұғымдары</w:t>
      </w:r>
    </w:p>
    <w:p w:rsidR="00B32BB8" w:rsidRPr="00E331FD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32BB8"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Логистикалық зерттеулер әдістемесінде  макрологистика</w:t>
      </w:r>
    </w:p>
    <w:p w:rsidR="00B32BB8" w:rsidRPr="00E331FD" w:rsidRDefault="00005959" w:rsidP="00E3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Логистикалық зерттеулер әдістемесінде – микрологистика</w:t>
      </w:r>
    </w:p>
    <w:p w:rsidR="00E331FD" w:rsidRPr="00E331FD" w:rsidRDefault="00005959" w:rsidP="00E3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Кітап ісіндегі сатып алу логистикасын жетілдіру теориясы мен </w:t>
      </w:r>
    </w:p>
    <w:p w:rsidR="00B32BB8" w:rsidRPr="00E331FD" w:rsidRDefault="00E331FD" w:rsidP="00E331FD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әдістемесі</w:t>
      </w:r>
    </w:p>
    <w:p w:rsidR="00B32BB8" w:rsidRPr="00E331FD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логистика әдістемесі</w:t>
      </w:r>
    </w:p>
    <w:p w:rsidR="00B32BB8" w:rsidRPr="00E331FD" w:rsidRDefault="00005959" w:rsidP="00E331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Баспаның кітап таралымы саясаты</w:t>
      </w:r>
    </w:p>
    <w:p w:rsidR="00B32BB8" w:rsidRPr="00E331FD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Қойма</w:t>
      </w:r>
      <w:r w:rsidR="00E331FD" w:rsidRPr="00E331FD">
        <w:rPr>
          <w:rFonts w:ascii="Times New Roman" w:hAnsi="Times New Roman" w:cs="Times New Roman"/>
          <w:sz w:val="28"/>
          <w:szCs w:val="28"/>
        </w:rPr>
        <w:t xml:space="preserve">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логистикасы</w:t>
      </w:r>
      <w:r w:rsidR="00E331FD" w:rsidRPr="00E331FD">
        <w:rPr>
          <w:rFonts w:ascii="Times New Roman" w:hAnsi="Times New Roman" w:cs="Times New Roman"/>
          <w:sz w:val="28"/>
          <w:szCs w:val="28"/>
        </w:rPr>
        <w:t xml:space="preserve">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331FD" w:rsidRPr="00E331FD">
        <w:rPr>
          <w:rFonts w:ascii="Times New Roman" w:hAnsi="Times New Roman" w:cs="Times New Roman"/>
          <w:sz w:val="28"/>
          <w:szCs w:val="28"/>
        </w:rPr>
        <w:t xml:space="preserve">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көлік</w:t>
      </w:r>
      <w:r w:rsidR="00E331FD" w:rsidRPr="00E331FD">
        <w:rPr>
          <w:rFonts w:ascii="Times New Roman" w:hAnsi="Times New Roman" w:cs="Times New Roman"/>
          <w:sz w:val="28"/>
          <w:szCs w:val="28"/>
        </w:rPr>
        <w:t xml:space="preserve">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логистикасы теориясы</w:t>
      </w:r>
    </w:p>
    <w:p w:rsidR="00B32BB8" w:rsidRPr="00005959" w:rsidRDefault="00005959" w:rsidP="00B32BB8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1FD">
        <w:rPr>
          <w:rFonts w:ascii="Times New Roman" w:eastAsia="Times-Bold" w:hAnsi="Times New Roman" w:cs="Times New Roman"/>
          <w:snapToGrid w:val="0"/>
          <w:sz w:val="28"/>
          <w:szCs w:val="28"/>
          <w:lang w:val="kk-KZ"/>
        </w:rPr>
        <w:t xml:space="preserve">10. </w:t>
      </w:r>
      <w:r w:rsidR="00E331FD" w:rsidRPr="00E331FD">
        <w:rPr>
          <w:rFonts w:ascii="Times New Roman" w:hAnsi="Times New Roman" w:cs="Times New Roman"/>
          <w:sz w:val="28"/>
          <w:szCs w:val="28"/>
          <w:lang w:val="kk-KZ"/>
        </w:rPr>
        <w:t>Ақпараттық логистика теориясы мен әдістемесі</w:t>
      </w:r>
    </w:p>
    <w:p w:rsidR="00785B59" w:rsidRDefault="00785B59" w:rsidP="00B32BB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жөіндегі проректордың атына жазған өтінішіңізбен оны, басқа күні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мүмкіндік беріледі. Өтінішті куратор-эдвайзерге немесе 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005959"/>
    <w:rsid w:val="00134985"/>
    <w:rsid w:val="001D47E6"/>
    <w:rsid w:val="002062C6"/>
    <w:rsid w:val="00285A1D"/>
    <w:rsid w:val="002D236F"/>
    <w:rsid w:val="002E209A"/>
    <w:rsid w:val="003425AA"/>
    <w:rsid w:val="003C59A5"/>
    <w:rsid w:val="004A033F"/>
    <w:rsid w:val="004D0204"/>
    <w:rsid w:val="00500FAB"/>
    <w:rsid w:val="005133E9"/>
    <w:rsid w:val="0051632D"/>
    <w:rsid w:val="005323B8"/>
    <w:rsid w:val="00551338"/>
    <w:rsid w:val="005613EB"/>
    <w:rsid w:val="0058124E"/>
    <w:rsid w:val="005F7818"/>
    <w:rsid w:val="00655EAD"/>
    <w:rsid w:val="00686858"/>
    <w:rsid w:val="006C4B19"/>
    <w:rsid w:val="006F2991"/>
    <w:rsid w:val="00726167"/>
    <w:rsid w:val="00773CFC"/>
    <w:rsid w:val="00785B59"/>
    <w:rsid w:val="008B2513"/>
    <w:rsid w:val="009363BD"/>
    <w:rsid w:val="0097747F"/>
    <w:rsid w:val="00A102BD"/>
    <w:rsid w:val="00AA76BF"/>
    <w:rsid w:val="00AB50AB"/>
    <w:rsid w:val="00B22BAC"/>
    <w:rsid w:val="00B32BB8"/>
    <w:rsid w:val="00BF3C4C"/>
    <w:rsid w:val="00C936AD"/>
    <w:rsid w:val="00CE4C5F"/>
    <w:rsid w:val="00D15450"/>
    <w:rsid w:val="00D21054"/>
    <w:rsid w:val="00D6366E"/>
    <w:rsid w:val="00D805AA"/>
    <w:rsid w:val="00E331FD"/>
    <w:rsid w:val="00E43F0E"/>
    <w:rsid w:val="00E95302"/>
    <w:rsid w:val="00EA4EB7"/>
    <w:rsid w:val="00EA5F51"/>
    <w:rsid w:val="00EC2017"/>
    <w:rsid w:val="00ED261C"/>
    <w:rsid w:val="00F147FC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6</cp:revision>
  <cp:lastPrinted>2021-12-07T12:26:00Z</cp:lastPrinted>
  <dcterms:created xsi:type="dcterms:W3CDTF">2022-10-13T10:51:00Z</dcterms:created>
  <dcterms:modified xsi:type="dcterms:W3CDTF">2022-10-13T11:38:00Z</dcterms:modified>
</cp:coreProperties>
</file>